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D76FA">
        <w:rPr>
          <w:color w:val="000000" w:themeColor="text1"/>
          <w:sz w:val="28"/>
          <w:szCs w:val="28"/>
        </w:rPr>
        <w:t>748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D76FA" w:rsidR="005D76FA">
        <w:rPr>
          <w:color w:val="000000"/>
          <w:sz w:val="28"/>
          <w:szCs w:val="28"/>
        </w:rPr>
        <w:t>86MS0053-01-2024-004986-75</w:t>
      </w:r>
    </w:p>
    <w:p w:rsidR="005D76FA" w:rsidP="00D519FB">
      <w:pPr>
        <w:jc w:val="right"/>
        <w:rPr>
          <w:color w:val="000000"/>
          <w:sz w:val="28"/>
          <w:szCs w:val="28"/>
        </w:rPr>
      </w:pPr>
    </w:p>
    <w:p w:rsidR="00290387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D76FA">
        <w:rPr>
          <w:sz w:val="28"/>
          <w:szCs w:val="28"/>
          <w:lang w:eastAsia="x-none"/>
        </w:rPr>
        <w:t>Гайбадуллина Алмаза Фанавиевича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307C1E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307C1E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307C1E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</w:t>
      </w:r>
      <w:r w:rsidRPr="006446C3">
        <w:rPr>
          <w:sz w:val="28"/>
          <w:szCs w:val="28"/>
        </w:rPr>
        <w:t xml:space="preserve">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Гайбадуллин А.Ф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307C1E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87BCB">
        <w:rPr>
          <w:color w:val="000000" w:themeColor="text1"/>
          <w:sz w:val="28"/>
          <w:szCs w:val="28"/>
        </w:rPr>
        <w:t>0862200031</w:t>
      </w:r>
      <w:r>
        <w:rPr>
          <w:color w:val="000000" w:themeColor="text1"/>
          <w:sz w:val="28"/>
          <w:szCs w:val="28"/>
        </w:rPr>
        <w:t xml:space="preserve">64624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20.03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Гайбадуллин А.Ф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5D76FA">
        <w:rPr>
          <w:color w:val="000000" w:themeColor="text1"/>
          <w:sz w:val="28"/>
          <w:szCs w:val="28"/>
        </w:rPr>
        <w:t>Гайбадуллина А.Ф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D76FA">
        <w:rPr>
          <w:color w:val="000000" w:themeColor="text1"/>
          <w:sz w:val="28"/>
          <w:szCs w:val="28"/>
        </w:rPr>
        <w:t>20.03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D76FA">
        <w:rPr>
          <w:color w:val="000000" w:themeColor="text1"/>
          <w:sz w:val="28"/>
          <w:szCs w:val="28"/>
        </w:rPr>
        <w:t>31.03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D76FA">
        <w:rPr>
          <w:color w:val="000000" w:themeColor="text1"/>
          <w:sz w:val="28"/>
          <w:szCs w:val="28"/>
        </w:rPr>
        <w:t>Гайбадуллин А.Ф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D76FA">
        <w:rPr>
          <w:color w:val="000000" w:themeColor="text1"/>
          <w:sz w:val="28"/>
          <w:szCs w:val="28"/>
        </w:rPr>
        <w:t>не позднее 29.05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D76FA">
        <w:rPr>
          <w:color w:val="000000" w:themeColor="text1"/>
          <w:sz w:val="28"/>
          <w:szCs w:val="28"/>
        </w:rPr>
        <w:t>Гайбадуллина А.Ф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</w:t>
      </w:r>
      <w:r w:rsidRPr="00C20C02">
        <w:rPr>
          <w:color w:val="000000" w:themeColor="text1"/>
          <w:sz w:val="28"/>
          <w:szCs w:val="28"/>
        </w:rPr>
        <w:t xml:space="preserve">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5D76FA">
        <w:rPr>
          <w:color w:val="000000"/>
          <w:sz w:val="28"/>
          <w:szCs w:val="28"/>
        </w:rPr>
        <w:t>2750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87BCB">
        <w:rPr>
          <w:color w:val="000000"/>
          <w:sz w:val="28"/>
          <w:szCs w:val="28"/>
        </w:rPr>
        <w:t>04</w:t>
      </w:r>
      <w:r w:rsidR="00D72FBD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D76FA">
        <w:rPr>
          <w:color w:val="000000" w:themeColor="text1"/>
          <w:sz w:val="28"/>
          <w:szCs w:val="28"/>
        </w:rPr>
        <w:t>Гайбадуллиным А.Ф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D76FA">
        <w:rPr>
          <w:color w:val="000000" w:themeColor="text1"/>
          <w:sz w:val="28"/>
          <w:szCs w:val="28"/>
        </w:rPr>
        <w:t>1</w:t>
      </w:r>
      <w:r w:rsidR="005D76FA">
        <w:rPr>
          <w:color w:val="000000" w:themeColor="text1"/>
          <w:sz w:val="28"/>
          <w:szCs w:val="28"/>
        </w:rPr>
        <w:t xml:space="preserve">8810086220003164624 </w:t>
      </w:r>
      <w:r w:rsidRPr="00C20C02" w:rsidR="005D76FA">
        <w:rPr>
          <w:color w:val="000000" w:themeColor="text1"/>
          <w:sz w:val="28"/>
          <w:szCs w:val="28"/>
        </w:rPr>
        <w:t xml:space="preserve">от </w:t>
      </w:r>
      <w:r w:rsidR="005D76FA">
        <w:rPr>
          <w:color w:val="000000" w:themeColor="text1"/>
          <w:sz w:val="28"/>
          <w:szCs w:val="28"/>
        </w:rPr>
        <w:t>20.03.2024</w:t>
      </w:r>
      <w:r w:rsidRPr="002C4A21">
        <w:rPr>
          <w:sz w:val="28"/>
          <w:szCs w:val="28"/>
        </w:rPr>
        <w:t xml:space="preserve">, в котором </w:t>
      </w:r>
      <w:r w:rsidR="005D76FA">
        <w:rPr>
          <w:color w:val="000000" w:themeColor="text1"/>
          <w:sz w:val="28"/>
          <w:szCs w:val="28"/>
        </w:rPr>
        <w:t>Гайбадуллин А.Ф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5D76FA">
        <w:rPr>
          <w:color w:val="000000" w:themeColor="text1"/>
          <w:sz w:val="28"/>
          <w:szCs w:val="28"/>
        </w:rPr>
        <w:t>Гайбадуллину А.Ф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5D76FA">
        <w:rPr>
          <w:color w:val="000000" w:themeColor="text1"/>
          <w:sz w:val="28"/>
          <w:szCs w:val="28"/>
        </w:rPr>
        <w:t>Гайбадуллин А.Ф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5D76FA">
        <w:rPr>
          <w:color w:val="000000" w:themeColor="text1"/>
          <w:sz w:val="28"/>
          <w:szCs w:val="28"/>
        </w:rPr>
        <w:t>1</w:t>
      </w:r>
      <w:r w:rsidR="005D76FA">
        <w:rPr>
          <w:color w:val="000000" w:themeColor="text1"/>
          <w:sz w:val="28"/>
          <w:szCs w:val="28"/>
        </w:rPr>
        <w:t>8810086220003164624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D76FA">
        <w:rPr>
          <w:color w:val="000000" w:themeColor="text1"/>
          <w:sz w:val="28"/>
          <w:szCs w:val="28"/>
        </w:rPr>
        <w:t>Гайбадуллина А.Ф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</w:t>
      </w:r>
      <w:r w:rsidRPr="00C20C02">
        <w:rPr>
          <w:color w:val="000000" w:themeColor="text1"/>
          <w:sz w:val="28"/>
          <w:szCs w:val="28"/>
        </w:rPr>
        <w:t>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</w:t>
      </w:r>
      <w:r w:rsidRPr="00DA35B3">
        <w:rPr>
          <w:color w:val="000000" w:themeColor="text1"/>
          <w:sz w:val="28"/>
          <w:szCs w:val="28"/>
        </w:rPr>
        <w:t>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</w:t>
      </w:r>
      <w:r w:rsidRPr="00C20C02">
        <w:rPr>
          <w:color w:val="000000" w:themeColor="text1"/>
          <w:sz w:val="28"/>
          <w:szCs w:val="28"/>
        </w:rPr>
        <w:t xml:space="preserve">ачении административного наказания </w:t>
      </w:r>
      <w:r w:rsidR="005D76FA">
        <w:rPr>
          <w:color w:val="000000" w:themeColor="text1"/>
          <w:sz w:val="28"/>
          <w:szCs w:val="28"/>
        </w:rPr>
        <w:t>Гайбадуллину А.Ф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</w:t>
      </w:r>
      <w:r w:rsidRPr="00C20C02">
        <w:rPr>
          <w:color w:val="000000" w:themeColor="text1"/>
          <w:sz w:val="28"/>
          <w:szCs w:val="28"/>
        </w:rPr>
        <w:t>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5D76FA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Гайбадуллина Алмаза Фанавиевича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58717A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D76FA" w:rsidR="005D76FA">
        <w:rPr>
          <w:color w:val="000000" w:themeColor="text1"/>
          <w:sz w:val="28"/>
          <w:szCs w:val="28"/>
        </w:rPr>
        <w:t>0412365400535007482420156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</w:t>
      </w:r>
      <w:r w:rsidRPr="001E601C">
        <w:rPr>
          <w:sz w:val="28"/>
          <w:szCs w:val="28"/>
        </w:rPr>
        <w:t xml:space="preserve">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</w:t>
      </w:r>
      <w:r w:rsidRPr="001E601C">
        <w:rPr>
          <w:sz w:val="28"/>
          <w:szCs w:val="28"/>
        </w:rPr>
        <w:t>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116B16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116B16">
      <w:headerReference w:type="default" r:id="rId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7C1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16B16"/>
    <w:rsid w:val="00126B22"/>
    <w:rsid w:val="00152ACD"/>
    <w:rsid w:val="00181263"/>
    <w:rsid w:val="001D4531"/>
    <w:rsid w:val="001E601C"/>
    <w:rsid w:val="001F6E42"/>
    <w:rsid w:val="00263FDF"/>
    <w:rsid w:val="00283790"/>
    <w:rsid w:val="00290387"/>
    <w:rsid w:val="002C4A21"/>
    <w:rsid w:val="002C7843"/>
    <w:rsid w:val="002E1F25"/>
    <w:rsid w:val="002E6F38"/>
    <w:rsid w:val="00307C1E"/>
    <w:rsid w:val="00311844"/>
    <w:rsid w:val="003118D2"/>
    <w:rsid w:val="00312189"/>
    <w:rsid w:val="00382ACB"/>
    <w:rsid w:val="003956AC"/>
    <w:rsid w:val="003D2851"/>
    <w:rsid w:val="003E25BF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5D76FA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